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93" w:rsidRDefault="00412E0D" w:rsidP="00412E0D">
      <w:pPr>
        <w:rPr>
          <w:b/>
          <w:sz w:val="28"/>
          <w:szCs w:val="28"/>
        </w:rPr>
      </w:pPr>
      <w:r w:rsidRPr="00412E0D">
        <w:rPr>
          <w:b/>
          <w:sz w:val="28"/>
          <w:szCs w:val="28"/>
        </w:rPr>
        <w:t xml:space="preserve">Úprava podoby písemné </w:t>
      </w:r>
      <w:r w:rsidR="00E061A7">
        <w:rPr>
          <w:b/>
          <w:sz w:val="28"/>
          <w:szCs w:val="28"/>
        </w:rPr>
        <w:t xml:space="preserve">a ústní </w:t>
      </w:r>
      <w:r w:rsidRPr="00412E0D">
        <w:rPr>
          <w:b/>
          <w:sz w:val="28"/>
          <w:szCs w:val="28"/>
        </w:rPr>
        <w:t>maturitní zkoušky z jazyka českého a literatury a z cizího jazyka jako profilové zkoušky</w:t>
      </w:r>
      <w:r>
        <w:rPr>
          <w:b/>
          <w:sz w:val="28"/>
          <w:szCs w:val="28"/>
        </w:rPr>
        <w:t xml:space="preserve"> – školní rok 2020</w:t>
      </w:r>
      <w:r w:rsidR="00E61C0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2021</w:t>
      </w:r>
      <w:r w:rsidRPr="00412E0D">
        <w:rPr>
          <w:b/>
          <w:sz w:val="28"/>
          <w:szCs w:val="28"/>
        </w:rPr>
        <w:t>.</w:t>
      </w:r>
    </w:p>
    <w:p w:rsidR="00412E0D" w:rsidRDefault="00412E0D" w:rsidP="00412E0D">
      <w:pPr>
        <w:rPr>
          <w:b/>
          <w:sz w:val="28"/>
          <w:szCs w:val="28"/>
        </w:rPr>
      </w:pPr>
    </w:p>
    <w:p w:rsidR="00412E0D" w:rsidRDefault="00412E0D" w:rsidP="007B0C7A">
      <w:pPr>
        <w:jc w:val="both"/>
      </w:pPr>
      <w:r w:rsidRPr="00B81450">
        <w:t xml:space="preserve">Ředitelka střední školy rozhodla v souladu se </w:t>
      </w:r>
      <w:r w:rsidR="00B81450">
        <w:t>zákonem č. 561/2004 Sb., o předškolním, základním, středním, vyšším odborném a jiném vzdělávání (školského zákona), ve znění pozdějších právních předpisů a v souladu s vyhláškou č. 177 Sb., o bližších podmínkách ukončování vzdělávání ve středních školách s maturitní zkouškou, ve znění pozdějších právních předpisů</w:t>
      </w:r>
      <w:r w:rsidR="00627109">
        <w:t>,</w:t>
      </w:r>
      <w:r w:rsidR="00B81450">
        <w:t xml:space="preserve"> o úpravě podoby písemné práce z jazyka českého a literatury a písemné práce z cizího jazyka jako profilových zkoušek takto:</w:t>
      </w:r>
    </w:p>
    <w:p w:rsidR="00B81450" w:rsidRDefault="00B81450" w:rsidP="007B0C7A">
      <w:pPr>
        <w:jc w:val="both"/>
      </w:pPr>
    </w:p>
    <w:p w:rsidR="00B81450" w:rsidRPr="0083669B" w:rsidRDefault="00B81450" w:rsidP="007B0C7A">
      <w:pPr>
        <w:jc w:val="both"/>
        <w:rPr>
          <w:b/>
        </w:rPr>
      </w:pPr>
      <w:r w:rsidRPr="0083669B">
        <w:rPr>
          <w:b/>
        </w:rPr>
        <w:t>Písemná práce z jazyka českého</w:t>
      </w:r>
    </w:p>
    <w:p w:rsidR="00226E9C" w:rsidRDefault="00B81450" w:rsidP="007B0C7A">
      <w:pPr>
        <w:shd w:val="clear" w:color="auto" w:fill="FFFFFF" w:themeFill="background1"/>
        <w:jc w:val="both"/>
      </w:pPr>
      <w:r w:rsidRPr="00226E9C">
        <w:rPr>
          <w:shd w:val="clear" w:color="auto" w:fill="FFFFFF" w:themeFill="background1"/>
        </w:rPr>
        <w:t xml:space="preserve">Předmětová komise humanitní </w:t>
      </w:r>
      <w:r w:rsidR="0083669B" w:rsidRPr="00226E9C">
        <w:rPr>
          <w:shd w:val="clear" w:color="auto" w:fill="FFFFFF" w:themeFill="background1"/>
        </w:rPr>
        <w:t xml:space="preserve">a společenských věd </w:t>
      </w:r>
      <w:r w:rsidRPr="00226E9C">
        <w:rPr>
          <w:shd w:val="clear" w:color="auto" w:fill="FFFFFF" w:themeFill="background1"/>
        </w:rPr>
        <w:t>připraví celkem 7 témat pro konání písemné zkoušky</w:t>
      </w:r>
      <w:r w:rsidR="008E7FF8">
        <w:rPr>
          <w:shd w:val="clear" w:color="auto" w:fill="FFFFFF" w:themeFill="background1"/>
        </w:rPr>
        <w:t>. Ř</w:t>
      </w:r>
      <w:r w:rsidRPr="00226E9C">
        <w:rPr>
          <w:shd w:val="clear" w:color="auto" w:fill="FFFFFF" w:themeFill="background1"/>
        </w:rPr>
        <w:t>editelka</w:t>
      </w:r>
      <w:r w:rsidR="0083669B" w:rsidRPr="00226E9C">
        <w:rPr>
          <w:shd w:val="clear" w:color="auto" w:fill="FFFFFF" w:themeFill="background1"/>
        </w:rPr>
        <w:t xml:space="preserve"> školy </w:t>
      </w:r>
      <w:r w:rsidR="001159C2">
        <w:rPr>
          <w:shd w:val="clear" w:color="auto" w:fill="FFFFFF" w:themeFill="background1"/>
        </w:rPr>
        <w:t xml:space="preserve">poté </w:t>
      </w:r>
      <w:r w:rsidR="0083669B" w:rsidRPr="00226E9C">
        <w:rPr>
          <w:shd w:val="clear" w:color="auto" w:fill="FFFFFF" w:themeFill="background1"/>
        </w:rPr>
        <w:t xml:space="preserve">vybere 4 témata pro </w:t>
      </w:r>
      <w:r w:rsidR="001159C2">
        <w:rPr>
          <w:shd w:val="clear" w:color="auto" w:fill="FFFFFF" w:themeFill="background1"/>
        </w:rPr>
        <w:t xml:space="preserve">všechny </w:t>
      </w:r>
      <w:r w:rsidR="0083669B" w:rsidRPr="00226E9C">
        <w:rPr>
          <w:shd w:val="clear" w:color="auto" w:fill="FFFFFF" w:themeFill="background1"/>
        </w:rPr>
        <w:t>obor</w:t>
      </w:r>
      <w:r w:rsidR="001159C2">
        <w:rPr>
          <w:shd w:val="clear" w:color="auto" w:fill="FFFFFF" w:themeFill="background1"/>
        </w:rPr>
        <w:t>y</w:t>
      </w:r>
      <w:r w:rsidR="0083669B" w:rsidRPr="00226E9C">
        <w:rPr>
          <w:shd w:val="clear" w:color="auto" w:fill="FFFFFF" w:themeFill="background1"/>
        </w:rPr>
        <w:t xml:space="preserve"> vzdělání. Témata budou zveřejněna bezprostředně před konáním písemné práce.</w:t>
      </w:r>
      <w:r w:rsidR="0083669B">
        <w:t xml:space="preserve"> </w:t>
      </w:r>
      <w:r w:rsidR="00226E9C" w:rsidRPr="008E7FF8">
        <w:t xml:space="preserve">Témata obsahují – název zadání, popřípadě výchozí text k zadání a způsob zpracování zadání. </w:t>
      </w:r>
      <w:r w:rsidR="008E7FF8">
        <w:t>Po zahájení zkoušky si žák jedno téma zvolí.</w:t>
      </w:r>
    </w:p>
    <w:p w:rsidR="00B81450" w:rsidRDefault="0083669B" w:rsidP="007B0C7A">
      <w:pPr>
        <w:jc w:val="both"/>
      </w:pPr>
      <w:r>
        <w:t>Písemná zkouška se koná pro všechny obory vzdělání v jednom dni.</w:t>
      </w:r>
    </w:p>
    <w:p w:rsidR="00B81450" w:rsidRDefault="00B81450" w:rsidP="007B0C7A">
      <w:pPr>
        <w:jc w:val="both"/>
      </w:pPr>
    </w:p>
    <w:p w:rsidR="00B81450" w:rsidRDefault="0083669B" w:rsidP="007B0C7A">
      <w:pPr>
        <w:jc w:val="both"/>
      </w:pPr>
      <w:r>
        <w:t>Žák si při konání písemné zkoušky vybere jedno téma, na které vypracuje text v délce min. 250 slov. Délka písemné práce činí pro intaktní žáky 120 min. (u žáků s PUP navýšení času podle posudku a doporučení školního poradenského pracoviště).</w:t>
      </w:r>
    </w:p>
    <w:p w:rsidR="0083669B" w:rsidRDefault="0083669B" w:rsidP="007B0C7A">
      <w:pPr>
        <w:jc w:val="both"/>
      </w:pPr>
    </w:p>
    <w:p w:rsidR="00B81450" w:rsidRDefault="008E7FF8" w:rsidP="007B0C7A">
      <w:pPr>
        <w:jc w:val="both"/>
      </w:pPr>
      <w:r>
        <w:t>Ředitelka školy stanovila způsob záznamu vytvářeného textu rukopisnou form</w:t>
      </w:r>
      <w:r w:rsidR="001159C2">
        <w:t>o</w:t>
      </w:r>
      <w:r>
        <w:t>u (žáci s PUP, kteří mají v posudku školského poradenského zařízení doporučeno konat písemnou zkoušku na počítači, budou provádět záznam textu na počítači).</w:t>
      </w:r>
    </w:p>
    <w:p w:rsidR="008E7FF8" w:rsidRDefault="008E7FF8" w:rsidP="007B0C7A">
      <w:pPr>
        <w:jc w:val="both"/>
        <w:rPr>
          <w:b/>
        </w:rPr>
      </w:pPr>
    </w:p>
    <w:p w:rsidR="0083669B" w:rsidRDefault="0083669B" w:rsidP="007B0C7A">
      <w:pPr>
        <w:jc w:val="both"/>
        <w:rPr>
          <w:b/>
        </w:rPr>
      </w:pPr>
      <w:r w:rsidRPr="0083669B">
        <w:rPr>
          <w:b/>
        </w:rPr>
        <w:t>Písemná práce z cizího jazyka</w:t>
      </w:r>
    </w:p>
    <w:p w:rsidR="004E19A7" w:rsidRDefault="0083669B" w:rsidP="007B0C7A">
      <w:pPr>
        <w:jc w:val="both"/>
      </w:pPr>
      <w:r>
        <w:t>Předmětová komise cizích jazyků připraví celkem 7 témat pro konání písemné zkoušky</w:t>
      </w:r>
      <w:r w:rsidR="001159C2">
        <w:t xml:space="preserve"> pro všechny obory vzdělání.</w:t>
      </w:r>
      <w:r>
        <w:t xml:space="preserve"> </w:t>
      </w:r>
      <w:r w:rsidR="001159C2" w:rsidRPr="001159C2">
        <w:t>Ř</w:t>
      </w:r>
      <w:r w:rsidRPr="001159C2">
        <w:t xml:space="preserve">editelka školy </w:t>
      </w:r>
      <w:r w:rsidR="00E67756" w:rsidRPr="001159C2">
        <w:t>zpřístupní</w:t>
      </w:r>
      <w:r w:rsidRPr="001159C2">
        <w:t xml:space="preserve"> </w:t>
      </w:r>
      <w:r w:rsidR="00E67756" w:rsidRPr="001159C2">
        <w:t>2</w:t>
      </w:r>
      <w:r w:rsidRPr="001159C2">
        <w:t xml:space="preserve"> témata pro </w:t>
      </w:r>
      <w:r w:rsidR="001159C2" w:rsidRPr="001159C2">
        <w:t xml:space="preserve">všechny </w:t>
      </w:r>
      <w:r w:rsidRPr="001159C2">
        <w:t>obor</w:t>
      </w:r>
      <w:r w:rsidR="001159C2" w:rsidRPr="001159C2">
        <w:t>y</w:t>
      </w:r>
      <w:r w:rsidRPr="001159C2">
        <w:t xml:space="preserve"> vzdělání</w:t>
      </w:r>
      <w:r w:rsidR="00E67756" w:rsidRPr="001159C2">
        <w:t>, z</w:t>
      </w:r>
      <w:r w:rsidR="001159C2" w:rsidRPr="001159C2">
        <w:t> nichž si žák po zahájení zkoušky</w:t>
      </w:r>
      <w:r w:rsidR="00E67756" w:rsidRPr="001159C2">
        <w:t xml:space="preserve"> 1 téma</w:t>
      </w:r>
      <w:r w:rsidR="001159C2" w:rsidRPr="001159C2">
        <w:t xml:space="preserve"> zvolí</w:t>
      </w:r>
      <w:r w:rsidR="00E67756" w:rsidRPr="001159C2">
        <w:t>.</w:t>
      </w:r>
      <w:r>
        <w:t xml:space="preserve"> Témata budou zveřejněna bezprostředně před konáním písemné práce.</w:t>
      </w:r>
      <w:r w:rsidR="004E19A7">
        <w:t xml:space="preserve"> Písemná zkouška se koná pro všechny obory vzdělání v jednom dni.</w:t>
      </w:r>
    </w:p>
    <w:p w:rsidR="0083669B" w:rsidRDefault="0083669B" w:rsidP="007B0C7A">
      <w:pPr>
        <w:jc w:val="both"/>
      </w:pPr>
    </w:p>
    <w:p w:rsidR="0083669B" w:rsidRDefault="001159C2" w:rsidP="007B0C7A">
      <w:pPr>
        <w:jc w:val="both"/>
      </w:pPr>
      <w:r>
        <w:t xml:space="preserve">Na zvolené téma </w:t>
      </w:r>
      <w:r w:rsidR="0083669B">
        <w:t>vypracuje</w:t>
      </w:r>
      <w:r>
        <w:t xml:space="preserve"> žák </w:t>
      </w:r>
      <w:r w:rsidR="0083669B">
        <w:t xml:space="preserve">text </w:t>
      </w:r>
      <w:r w:rsidR="00082454">
        <w:t xml:space="preserve">(několik textů) </w:t>
      </w:r>
      <w:bookmarkStart w:id="0" w:name="_GoBack"/>
      <w:bookmarkEnd w:id="0"/>
      <w:r w:rsidR="0083669B">
        <w:t xml:space="preserve">v  min. </w:t>
      </w:r>
      <w:r>
        <w:t xml:space="preserve">rozsahu </w:t>
      </w:r>
      <w:r w:rsidR="0083669B">
        <w:t>200 slov. Délka písemné práce činí pro intaktní žáky 80 min. (u žáků s PUP navýšení času podle posudku a doporučení školního poradenského pracoviště).</w:t>
      </w:r>
      <w:r>
        <w:t xml:space="preserve"> Žák má možnost při konání písemné práce použít překladový slovník.</w:t>
      </w:r>
    </w:p>
    <w:p w:rsidR="001159C2" w:rsidRDefault="001159C2" w:rsidP="007B0C7A">
      <w:pPr>
        <w:jc w:val="both"/>
      </w:pPr>
    </w:p>
    <w:p w:rsidR="00C95410" w:rsidRDefault="00C95410" w:rsidP="007B0C7A">
      <w:pPr>
        <w:jc w:val="both"/>
      </w:pPr>
      <w:r>
        <w:t>Ředitelka školy stanovila způsob záznamu vytvářeného textu rukopisnou formou (žáci s PUP, kteří mají v posudku školského poradenského zařízení doporučeno konat písemnou zkoušku na počítači, budou provádět záznam textu na počítači).</w:t>
      </w:r>
    </w:p>
    <w:p w:rsidR="0083669B" w:rsidRDefault="0083669B" w:rsidP="007B0C7A">
      <w:pPr>
        <w:jc w:val="both"/>
      </w:pPr>
    </w:p>
    <w:p w:rsidR="00E061A7" w:rsidRPr="0083669B" w:rsidRDefault="00E061A7" w:rsidP="007B0C7A">
      <w:pPr>
        <w:jc w:val="both"/>
        <w:rPr>
          <w:b/>
        </w:rPr>
      </w:pPr>
      <w:r>
        <w:rPr>
          <w:b/>
        </w:rPr>
        <w:t xml:space="preserve">Ústní zkouška </w:t>
      </w:r>
      <w:r w:rsidRPr="0083669B">
        <w:rPr>
          <w:b/>
        </w:rPr>
        <w:t>z jazyka českého</w:t>
      </w:r>
    </w:p>
    <w:p w:rsidR="001125C5" w:rsidRDefault="00E061A7" w:rsidP="007B0C7A">
      <w:pPr>
        <w:jc w:val="both"/>
      </w:pPr>
      <w:r w:rsidRPr="00E061A7">
        <w:t xml:space="preserve">Ředitelka školy stanoví </w:t>
      </w:r>
      <w:r>
        <w:t>v souladu s ŠVP školní seznam 60 literárních děl</w:t>
      </w:r>
      <w:r w:rsidR="00C05D9B">
        <w:t xml:space="preserve"> pro daný obor vzdělání</w:t>
      </w:r>
      <w:r>
        <w:t>.</w:t>
      </w:r>
      <w:r w:rsidR="00C05D9B">
        <w:t xml:space="preserve"> Zároveň stanoví kritéria pro sestavení vlastního seznamu děl žákem. </w:t>
      </w:r>
      <w:r>
        <w:t xml:space="preserve"> Každý žák si vybere z tohoto seznamu podle propozic školy 20 literárních děl, z</w:t>
      </w:r>
      <w:r w:rsidR="001D085E">
        <w:t> </w:t>
      </w:r>
      <w:r>
        <w:t>nichž</w:t>
      </w:r>
      <w:r w:rsidR="001D085E">
        <w:t xml:space="preserve"> si </w:t>
      </w:r>
      <w:proofErr w:type="gramStart"/>
      <w:r w:rsidR="001D085E">
        <w:t xml:space="preserve">poté </w:t>
      </w:r>
      <w:r>
        <w:t xml:space="preserve"> jedno</w:t>
      </w:r>
      <w:proofErr w:type="gramEnd"/>
      <w:r>
        <w:t xml:space="preserve"> </w:t>
      </w:r>
      <w:r w:rsidR="001D085E">
        <w:t>losuje</w:t>
      </w:r>
      <w:r>
        <w:t xml:space="preserve"> u ústní zkoušky. </w:t>
      </w:r>
      <w:r w:rsidR="001D085E">
        <w:t xml:space="preserve">Žák odevzdá seznam ředitelce školy (nebo pověřené osobě) do 31. 3. 2021 (resp. do 30. 6. 2021 pro podzimní zkušební období). </w:t>
      </w:r>
      <w:r>
        <w:t xml:space="preserve">Neodevzdá-li žák vlastní výběr 20 literárních děl, </w:t>
      </w:r>
      <w:r w:rsidR="001D085E">
        <w:t>losuje pracovní list</w:t>
      </w:r>
      <w:r w:rsidR="001125C5">
        <w:t xml:space="preserve"> ze všech děl školního seznamu. </w:t>
      </w:r>
      <w:r w:rsidR="00D70E37" w:rsidRPr="001125C5">
        <w:t>Žák</w:t>
      </w:r>
      <w:r w:rsidR="001D085E">
        <w:t xml:space="preserve"> si před zahájením přípravy vylosuje číslo pracovního listu.</w:t>
      </w:r>
    </w:p>
    <w:p w:rsidR="00C05D9B" w:rsidRDefault="00C05D9B" w:rsidP="007B0C7A">
      <w:pPr>
        <w:jc w:val="both"/>
      </w:pPr>
      <w:r>
        <w:t>Pracovní list obsahuje úryvek nebo úryvky z konkrétního literárního díla, jeho součástí je i zadání ověřující znalosti a dovednosti žáka vztahující se k učivu o jazyce a slohu.</w:t>
      </w:r>
    </w:p>
    <w:p w:rsidR="000B0C5E" w:rsidRDefault="00D70E37" w:rsidP="007B0C7A">
      <w:pPr>
        <w:jc w:val="both"/>
      </w:pPr>
      <w:r w:rsidRPr="001125C5">
        <w:lastRenderedPageBreak/>
        <w:t xml:space="preserve">Délka </w:t>
      </w:r>
      <w:r w:rsidRPr="001D085E">
        <w:rPr>
          <w:bCs/>
        </w:rPr>
        <w:t>přípravy</w:t>
      </w:r>
      <w:r w:rsidRPr="001125C5">
        <w:t xml:space="preserve"> </w:t>
      </w:r>
      <w:r w:rsidR="001D085E">
        <w:t xml:space="preserve">k ústní zkoušce trvá </w:t>
      </w:r>
      <w:r w:rsidR="005C3E9F">
        <w:t>15</w:t>
      </w:r>
      <w:r w:rsidRPr="001125C5">
        <w:rPr>
          <w:b/>
          <w:bCs/>
        </w:rPr>
        <w:t xml:space="preserve"> </w:t>
      </w:r>
      <w:r w:rsidRPr="001125C5">
        <w:rPr>
          <w:bCs/>
        </w:rPr>
        <w:t>min</w:t>
      </w:r>
      <w:r w:rsidRPr="001125C5">
        <w:t xml:space="preserve">., doba trvání </w:t>
      </w:r>
      <w:r w:rsidR="001125C5">
        <w:t xml:space="preserve">ústní zkoušky je </w:t>
      </w:r>
      <w:r w:rsidRPr="001125C5">
        <w:rPr>
          <w:bCs/>
        </w:rPr>
        <w:t>15</w:t>
      </w:r>
      <w:r w:rsidRPr="001125C5">
        <w:t xml:space="preserve"> min.</w:t>
      </w:r>
      <w:r w:rsidR="00F71711">
        <w:t xml:space="preserve"> a probíhá formou řízeného rozhovoru s využitím pracovního listu</w:t>
      </w:r>
      <w:r w:rsidR="00F96243">
        <w:t xml:space="preserve"> (u žáků s PUP navýšení času podle posudku a doporučení školního poradenského pracoviště).</w:t>
      </w:r>
      <w:r w:rsidR="001125C5">
        <w:t xml:space="preserve"> V</w:t>
      </w:r>
      <w:r w:rsidR="00F71711">
        <w:t> </w:t>
      </w:r>
      <w:r w:rsidR="001125C5">
        <w:t xml:space="preserve">jednom dni nelze </w:t>
      </w:r>
      <w:r w:rsidR="001D085E">
        <w:t>losovat</w:t>
      </w:r>
      <w:r w:rsidRPr="001125C5">
        <w:t xml:space="preserve"> </w:t>
      </w:r>
      <w:r w:rsidR="001125C5">
        <w:t xml:space="preserve">dvakrát </w:t>
      </w:r>
      <w:r w:rsidRPr="001125C5">
        <w:t>stejn</w:t>
      </w:r>
      <w:r w:rsidR="001D085E">
        <w:t>ý pracovní list ke stejnému literárnímu dílu</w:t>
      </w:r>
      <w:r w:rsidR="003F4DF9">
        <w:t xml:space="preserve"> (u žáků s</w:t>
      </w:r>
      <w:r w:rsidR="00F71711">
        <w:t> </w:t>
      </w:r>
      <w:r w:rsidR="003F4DF9">
        <w:t>PUP navýšení času podle posudku a doporučení školního poradenského pracoviště).</w:t>
      </w:r>
    </w:p>
    <w:p w:rsidR="001125C5" w:rsidRDefault="001125C5" w:rsidP="007B0C7A">
      <w:pPr>
        <w:jc w:val="both"/>
      </w:pPr>
    </w:p>
    <w:p w:rsidR="00C05D9B" w:rsidRDefault="00F71711" w:rsidP="007B0C7A">
      <w:pPr>
        <w:jc w:val="both"/>
        <w:rPr>
          <w:b/>
        </w:rPr>
      </w:pPr>
      <w:r w:rsidRPr="00F71711">
        <w:rPr>
          <w:b/>
        </w:rPr>
        <w:t>Ústní zkouška z</w:t>
      </w:r>
      <w:r>
        <w:rPr>
          <w:b/>
        </w:rPr>
        <w:t> </w:t>
      </w:r>
      <w:r w:rsidRPr="00F71711">
        <w:rPr>
          <w:b/>
        </w:rPr>
        <w:t>cizího jazyka</w:t>
      </w:r>
    </w:p>
    <w:p w:rsidR="00F96243" w:rsidRPr="001125C5" w:rsidRDefault="00F71711" w:rsidP="007B0C7A">
      <w:pPr>
        <w:jc w:val="both"/>
      </w:pPr>
      <w:r w:rsidRPr="00F71711">
        <w:t>Ředitelka školy stanoví k</w:t>
      </w:r>
      <w:r>
        <w:t> </w:t>
      </w:r>
      <w:r w:rsidRPr="00F71711">
        <w:t>ústní zkoušce z</w:t>
      </w:r>
      <w:r>
        <w:t> </w:t>
      </w:r>
      <w:r w:rsidRPr="00F71711">
        <w:t>cizího jazyka 20 témat.</w:t>
      </w:r>
      <w:r>
        <w:t xml:space="preserve"> </w:t>
      </w:r>
      <w:r w:rsidR="00F96243">
        <w:t xml:space="preserve">Ústní zkouška probíhá formou řízeného rozhovoru s využitím pracovního listu obsahujícího 1 nebo více zadání k danému tématu. Součástí pracovního listu je i zadání ověřující znalost terminologie daného oboru vzdělání. </w:t>
      </w:r>
      <w:r>
        <w:t>Před přípravou k ústní zkoušce si žák vylosuje 1 téma</w:t>
      </w:r>
      <w:r w:rsidR="00F96243">
        <w:t xml:space="preserve"> (pracovní list). Příprava před ústní zkouškou trvá 15</w:t>
      </w:r>
      <w:r w:rsidR="00F96243" w:rsidRPr="001125C5">
        <w:rPr>
          <w:b/>
          <w:bCs/>
        </w:rPr>
        <w:t xml:space="preserve"> </w:t>
      </w:r>
      <w:r w:rsidR="00F96243" w:rsidRPr="001125C5">
        <w:rPr>
          <w:bCs/>
        </w:rPr>
        <w:t>min</w:t>
      </w:r>
      <w:r w:rsidR="00F96243" w:rsidRPr="001125C5">
        <w:t xml:space="preserve">., doba trvání </w:t>
      </w:r>
      <w:r w:rsidR="00F96243">
        <w:t xml:space="preserve">ústní zkoušky je </w:t>
      </w:r>
      <w:r w:rsidR="00F96243" w:rsidRPr="001125C5">
        <w:rPr>
          <w:bCs/>
        </w:rPr>
        <w:t>15</w:t>
      </w:r>
      <w:r w:rsidR="00F96243" w:rsidRPr="001125C5">
        <w:t xml:space="preserve"> min.</w:t>
      </w:r>
      <w:r w:rsidR="00F96243">
        <w:t xml:space="preserve"> (u žáků s PUP navýšení času podle posudku a doporučení školního poradenského pracoviště). V jednom dni nelze losovat</w:t>
      </w:r>
      <w:r w:rsidR="00F96243" w:rsidRPr="001125C5">
        <w:t xml:space="preserve"> </w:t>
      </w:r>
      <w:r w:rsidR="00F96243">
        <w:t xml:space="preserve">dvakrát </w:t>
      </w:r>
      <w:r w:rsidR="00F96243" w:rsidRPr="001125C5">
        <w:t>stejné téma</w:t>
      </w:r>
      <w:r w:rsidR="00F96243">
        <w:t xml:space="preserve"> (pracovní list).</w:t>
      </w:r>
      <w:r w:rsidR="00F96243" w:rsidRPr="001125C5">
        <w:t xml:space="preserve"> </w:t>
      </w:r>
    </w:p>
    <w:p w:rsidR="00F71711" w:rsidRPr="00F71711" w:rsidRDefault="00F71711" w:rsidP="007B0C7A">
      <w:pPr>
        <w:jc w:val="both"/>
      </w:pPr>
    </w:p>
    <w:p w:rsidR="00F71711" w:rsidRPr="00146A14" w:rsidRDefault="00146A14" w:rsidP="007B0C7A">
      <w:pPr>
        <w:jc w:val="both"/>
      </w:pPr>
      <w:r w:rsidRPr="00146A14">
        <w:t>Pozn.:  Všechny zkoušky konané formou ústní zkoušky před maturitní zkušební komisí musí být monotématické.</w:t>
      </w:r>
    </w:p>
    <w:p w:rsidR="00F71711" w:rsidRPr="00F71711" w:rsidRDefault="00F71711" w:rsidP="007B0C7A">
      <w:pPr>
        <w:jc w:val="both"/>
        <w:rPr>
          <w:b/>
        </w:rPr>
      </w:pPr>
    </w:p>
    <w:p w:rsidR="00776604" w:rsidRPr="00146A14" w:rsidRDefault="00146A14" w:rsidP="007B0C7A">
      <w:pPr>
        <w:jc w:val="both"/>
        <w:rPr>
          <w:b/>
        </w:rPr>
      </w:pPr>
      <w:r w:rsidRPr="00146A14">
        <w:rPr>
          <w:b/>
        </w:rPr>
        <w:t>Hodnocení zkoušek profilové části MZ:</w:t>
      </w:r>
    </w:p>
    <w:p w:rsidR="00146A14" w:rsidRDefault="00146A14" w:rsidP="007B0C7A">
      <w:pPr>
        <w:jc w:val="both"/>
      </w:pPr>
      <w:r>
        <w:t>Ředitelka školy navrhuje kritéria hodnocení každé zkoušky a nejpozději před začátkem konání první zkoušky je schvaluje maturitní zkušební komise.</w:t>
      </w:r>
    </w:p>
    <w:p w:rsidR="00146A14" w:rsidRDefault="00146A14" w:rsidP="007B0C7A">
      <w:pPr>
        <w:jc w:val="both"/>
      </w:pPr>
      <w:r>
        <w:t>Ředitelka školy zveřejní schválený způsob hodnocení na přístupném místě ve škole a zároveň způsobem umožňujícím dálkový přístup (webové stránky).</w:t>
      </w:r>
    </w:p>
    <w:p w:rsidR="00146A14" w:rsidRDefault="00146A14" w:rsidP="007B0C7A">
      <w:pPr>
        <w:jc w:val="both"/>
      </w:pPr>
      <w:r>
        <w:t>V případě zkoušek z českého jazyka a literatury a z cizího jazyka tvoří hodnocení písemné práce 40 % a hodnocení ústní zkoušky 60 % z celkového hodnocení daného předmětu.</w:t>
      </w:r>
    </w:p>
    <w:p w:rsidR="00C43B96" w:rsidRDefault="00C43B96" w:rsidP="007B0C7A">
      <w:pPr>
        <w:jc w:val="both"/>
      </w:pPr>
      <w:r>
        <w:t>Pokud se zkouška skládá z více částí konaných různou formou, jsou hodnoceny také tyto části zkoušky. Žák vykoná zkoušku úspěšně, pokud úspěšně vykoná všechny části dané zkoušky.</w:t>
      </w:r>
    </w:p>
    <w:p w:rsidR="00C43B96" w:rsidRDefault="0013667B" w:rsidP="007B0C7A">
      <w:pPr>
        <w:jc w:val="both"/>
      </w:pPr>
      <w:r>
        <w:t>Návrh hodnocení praktických zkoušek a písemných prací navrhuje maturitní zkušební komisi ředitelkou školy učený pedagog.</w:t>
      </w:r>
    </w:p>
    <w:p w:rsidR="00146A14" w:rsidRDefault="00146A14" w:rsidP="007B0C7A">
      <w:pPr>
        <w:jc w:val="both"/>
      </w:pPr>
      <w:r>
        <w:t xml:space="preserve">Hodnocení </w:t>
      </w:r>
      <w:r w:rsidR="007E41F3">
        <w:t>praktické zkoušky a písemných prací oznámí předseda maturitní komise žákovi nejpozději v den konání ústních zkoušek.</w:t>
      </w:r>
    </w:p>
    <w:p w:rsidR="00776604" w:rsidRDefault="00776604" w:rsidP="00412E0D"/>
    <w:p w:rsidR="00776604" w:rsidRDefault="00776604" w:rsidP="00412E0D"/>
    <w:p w:rsidR="00776604" w:rsidRDefault="00776604" w:rsidP="00412E0D"/>
    <w:p w:rsidR="00833E16" w:rsidRDefault="00833E16" w:rsidP="00412E0D"/>
    <w:p w:rsidR="00833E16" w:rsidRDefault="00833E16" w:rsidP="00412E0D"/>
    <w:p w:rsidR="00776604" w:rsidRDefault="00776604" w:rsidP="00412E0D">
      <w:r>
        <w:t xml:space="preserve">V Šumperku dne </w:t>
      </w:r>
      <w:r w:rsidR="00621C5E">
        <w:t>2</w:t>
      </w:r>
      <w:r w:rsidR="00816E4A">
        <w:t>3</w:t>
      </w:r>
      <w:r>
        <w:t xml:space="preserve">. </w:t>
      </w:r>
      <w:r w:rsidR="00621C5E">
        <w:t>10</w:t>
      </w:r>
      <w:r>
        <w:t>. 2020</w:t>
      </w:r>
      <w:r>
        <w:tab/>
      </w:r>
      <w:r>
        <w:tab/>
      </w:r>
      <w:r>
        <w:tab/>
      </w:r>
      <w:r w:rsidR="00833E16">
        <w:tab/>
      </w:r>
      <w:r>
        <w:t>Schválila: Mgr. Irena Jonová</w:t>
      </w:r>
    </w:p>
    <w:p w:rsidR="00776604" w:rsidRPr="00E061A7" w:rsidRDefault="00776604" w:rsidP="00412E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833E16">
        <w:tab/>
        <w:t xml:space="preserve">    </w:t>
      </w:r>
      <w:r w:rsidR="00621C5E">
        <w:t xml:space="preserve"> ř</w:t>
      </w:r>
      <w:r>
        <w:t>editelka střední školy</w:t>
      </w:r>
    </w:p>
    <w:sectPr w:rsidR="00776604" w:rsidRPr="00E061A7" w:rsidSect="003F1857">
      <w:headerReference w:type="firs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45" w:rsidRDefault="00C93345" w:rsidP="00BB0A3F">
      <w:r>
        <w:separator/>
      </w:r>
    </w:p>
  </w:endnote>
  <w:endnote w:type="continuationSeparator" w:id="0">
    <w:p w:rsidR="00C93345" w:rsidRDefault="00C93345" w:rsidP="00BB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45" w:rsidRDefault="00C93345" w:rsidP="00BB0A3F">
      <w:r>
        <w:separator/>
      </w:r>
    </w:p>
  </w:footnote>
  <w:footnote w:type="continuationSeparator" w:id="0">
    <w:p w:rsidR="00C93345" w:rsidRDefault="00C93345" w:rsidP="00BB0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57" w:rsidRPr="00267E03" w:rsidRDefault="008B5C1D" w:rsidP="003F185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696D6B7D" wp14:editId="25C178E6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657475" cy="647700"/>
          <wp:effectExtent l="19050" t="0" r="9525" b="0"/>
          <wp:wrapNone/>
          <wp:docPr id="1" name="obrázek 1" descr="logo_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Gen. Krátkého 1799/30, 787 01 Šumperk</w:t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tel.: +420583320111, fax: +420583215264</w:t>
    </w:r>
  </w:p>
  <w:p w:rsidR="003F1857" w:rsidRPr="00267E03" w:rsidRDefault="003F1857" w:rsidP="003F1857">
    <w:pPr>
      <w:jc w:val="right"/>
      <w:rPr>
        <w:rFonts w:ascii="Arial" w:hAnsi="Arial" w:cs="Arial"/>
        <w:sz w:val="16"/>
        <w:szCs w:val="16"/>
      </w:rPr>
    </w:pPr>
    <w:r w:rsidRPr="00267E03">
      <w:rPr>
        <w:rFonts w:ascii="Arial" w:hAnsi="Arial" w:cs="Arial"/>
        <w:sz w:val="16"/>
        <w:szCs w:val="16"/>
      </w:rPr>
      <w:t>e-mail: skola@sszts.cz, www.sszts.cz</w:t>
    </w:r>
  </w:p>
  <w:p w:rsidR="003F1857" w:rsidRDefault="003F1857" w:rsidP="003F1857">
    <w:pPr>
      <w:jc w:val="right"/>
      <w:rPr>
        <w:rFonts w:ascii="Arial" w:hAnsi="Arial" w:cs="Arial"/>
        <w:sz w:val="16"/>
        <w:szCs w:val="16"/>
      </w:rPr>
    </w:pPr>
  </w:p>
  <w:p w:rsidR="003F1857" w:rsidRPr="00267E03" w:rsidRDefault="00AB1913" w:rsidP="003F1857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7C4E8" wp14:editId="7E59B857">
              <wp:simplePos x="0" y="0"/>
              <wp:positionH relativeFrom="column">
                <wp:posOffset>-722630</wp:posOffset>
              </wp:positionH>
              <wp:positionV relativeFrom="paragraph">
                <wp:posOffset>111125</wp:posOffset>
              </wp:positionV>
              <wp:extent cx="7572375" cy="0"/>
              <wp:effectExtent l="10795" t="6350" r="8255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237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141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9pt;margin-top:8.75pt;width:59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" strokecolor="#414142" strokeweight=".5pt"/>
          </w:pict>
        </mc:Fallback>
      </mc:AlternateContent>
    </w:r>
  </w:p>
  <w:p w:rsidR="00AE7E95" w:rsidRDefault="00AE7E9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646"/>
    <w:multiLevelType w:val="hybridMultilevel"/>
    <w:tmpl w:val="4CBE8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A6751"/>
    <w:multiLevelType w:val="hybridMultilevel"/>
    <w:tmpl w:val="D59E8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164FC"/>
    <w:multiLevelType w:val="hybridMultilevel"/>
    <w:tmpl w:val="18107CCE"/>
    <w:lvl w:ilvl="0" w:tplc="B374E53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0C1A0184"/>
    <w:multiLevelType w:val="hybridMultilevel"/>
    <w:tmpl w:val="B0E4B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551B"/>
    <w:multiLevelType w:val="hybridMultilevel"/>
    <w:tmpl w:val="58C2781C"/>
    <w:lvl w:ilvl="0" w:tplc="0405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17A37711"/>
    <w:multiLevelType w:val="hybridMultilevel"/>
    <w:tmpl w:val="AD6A3344"/>
    <w:lvl w:ilvl="0" w:tplc="EF285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D1D78"/>
    <w:multiLevelType w:val="hybridMultilevel"/>
    <w:tmpl w:val="2D662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A56F5"/>
    <w:multiLevelType w:val="multilevel"/>
    <w:tmpl w:val="6DBC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A6192"/>
    <w:multiLevelType w:val="multilevel"/>
    <w:tmpl w:val="E788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A1EFB"/>
    <w:multiLevelType w:val="hybridMultilevel"/>
    <w:tmpl w:val="645A486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8F335D"/>
    <w:multiLevelType w:val="hybridMultilevel"/>
    <w:tmpl w:val="94AAD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D4E20"/>
    <w:multiLevelType w:val="hybridMultilevel"/>
    <w:tmpl w:val="3B360D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E6521"/>
    <w:multiLevelType w:val="hybridMultilevel"/>
    <w:tmpl w:val="CE6490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A72FA"/>
    <w:multiLevelType w:val="hybridMultilevel"/>
    <w:tmpl w:val="7B8AC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D1AF4"/>
    <w:multiLevelType w:val="hybridMultilevel"/>
    <w:tmpl w:val="8BC8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16088"/>
    <w:multiLevelType w:val="hybridMultilevel"/>
    <w:tmpl w:val="0ABAF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3F7B"/>
    <w:multiLevelType w:val="hybridMultilevel"/>
    <w:tmpl w:val="443C3A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172591"/>
    <w:multiLevelType w:val="hybridMultilevel"/>
    <w:tmpl w:val="27BCDAA6"/>
    <w:lvl w:ilvl="0" w:tplc="73FABA14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589E011C"/>
    <w:multiLevelType w:val="hybridMultilevel"/>
    <w:tmpl w:val="987C5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82BB8"/>
    <w:multiLevelType w:val="hybridMultilevel"/>
    <w:tmpl w:val="C47408E0"/>
    <w:lvl w:ilvl="0" w:tplc="DC9C0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4406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8AC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B483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6E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43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C32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E845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2A3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DD50D4C"/>
    <w:multiLevelType w:val="hybridMultilevel"/>
    <w:tmpl w:val="839A181C"/>
    <w:lvl w:ilvl="0" w:tplc="553A2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F879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20D3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8A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802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CA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2D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261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04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EB761AB"/>
    <w:multiLevelType w:val="hybridMultilevel"/>
    <w:tmpl w:val="5302F92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5B4016"/>
    <w:multiLevelType w:val="hybridMultilevel"/>
    <w:tmpl w:val="B8646D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06F08"/>
    <w:multiLevelType w:val="hybridMultilevel"/>
    <w:tmpl w:val="9CF637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1D0E30"/>
    <w:multiLevelType w:val="multilevel"/>
    <w:tmpl w:val="06B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AC64B6"/>
    <w:multiLevelType w:val="hybridMultilevel"/>
    <w:tmpl w:val="B96E6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F1238"/>
    <w:multiLevelType w:val="hybridMultilevel"/>
    <w:tmpl w:val="9B569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B55803"/>
    <w:multiLevelType w:val="multilevel"/>
    <w:tmpl w:val="7E8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A4B9D"/>
    <w:multiLevelType w:val="hybridMultilevel"/>
    <w:tmpl w:val="24D466D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42565A"/>
    <w:multiLevelType w:val="hybridMultilevel"/>
    <w:tmpl w:val="319EC1D0"/>
    <w:lvl w:ilvl="0" w:tplc="BCF46DB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>
    <w:nsid w:val="7CD65FB4"/>
    <w:multiLevelType w:val="hybridMultilevel"/>
    <w:tmpl w:val="CAE0931E"/>
    <w:lvl w:ilvl="0" w:tplc="F3606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275C7B"/>
    <w:multiLevelType w:val="multilevel"/>
    <w:tmpl w:val="5E22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61D5A"/>
    <w:multiLevelType w:val="hybridMultilevel"/>
    <w:tmpl w:val="5F6ADAE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9"/>
  </w:num>
  <w:num w:numId="3">
    <w:abstractNumId w:val="17"/>
  </w:num>
  <w:num w:numId="4">
    <w:abstractNumId w:val="1"/>
  </w:num>
  <w:num w:numId="5">
    <w:abstractNumId w:val="16"/>
  </w:num>
  <w:num w:numId="6">
    <w:abstractNumId w:val="2"/>
  </w:num>
  <w:num w:numId="7">
    <w:abstractNumId w:val="3"/>
  </w:num>
  <w:num w:numId="8">
    <w:abstractNumId w:val="13"/>
  </w:num>
  <w:num w:numId="9">
    <w:abstractNumId w:val="0"/>
  </w:num>
  <w:num w:numId="10">
    <w:abstractNumId w:val="22"/>
  </w:num>
  <w:num w:numId="11">
    <w:abstractNumId w:val="21"/>
  </w:num>
  <w:num w:numId="12">
    <w:abstractNumId w:val="9"/>
  </w:num>
  <w:num w:numId="13">
    <w:abstractNumId w:val="23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6"/>
  </w:num>
  <w:num w:numId="18">
    <w:abstractNumId w:val="14"/>
  </w:num>
  <w:num w:numId="19">
    <w:abstractNumId w:val="30"/>
  </w:num>
  <w:num w:numId="20">
    <w:abstractNumId w:val="31"/>
  </w:num>
  <w:num w:numId="21">
    <w:abstractNumId w:val="8"/>
  </w:num>
  <w:num w:numId="22">
    <w:abstractNumId w:val="27"/>
  </w:num>
  <w:num w:numId="23">
    <w:abstractNumId w:val="7"/>
  </w:num>
  <w:num w:numId="24">
    <w:abstractNumId w:val="2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8"/>
  </w:num>
  <w:num w:numId="28">
    <w:abstractNumId w:val="4"/>
  </w:num>
  <w:num w:numId="29">
    <w:abstractNumId w:val="12"/>
  </w:num>
  <w:num w:numId="30">
    <w:abstractNumId w:val="15"/>
  </w:num>
  <w:num w:numId="31">
    <w:abstractNumId w:val="6"/>
  </w:num>
  <w:num w:numId="32">
    <w:abstractNumId w:val="18"/>
  </w:num>
  <w:num w:numId="33">
    <w:abstractNumId w:val="10"/>
  </w:num>
  <w:num w:numId="34">
    <w:abstractNumId w:val="25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5F"/>
    <w:rsid w:val="000010E9"/>
    <w:rsid w:val="00003FA7"/>
    <w:rsid w:val="00004389"/>
    <w:rsid w:val="00005255"/>
    <w:rsid w:val="00007427"/>
    <w:rsid w:val="0001654F"/>
    <w:rsid w:val="00031A1B"/>
    <w:rsid w:val="0003472B"/>
    <w:rsid w:val="00042D27"/>
    <w:rsid w:val="00047EB2"/>
    <w:rsid w:val="00054489"/>
    <w:rsid w:val="0005682D"/>
    <w:rsid w:val="000601C7"/>
    <w:rsid w:val="000641AD"/>
    <w:rsid w:val="000653E1"/>
    <w:rsid w:val="0007234E"/>
    <w:rsid w:val="000743A1"/>
    <w:rsid w:val="00074614"/>
    <w:rsid w:val="00082454"/>
    <w:rsid w:val="00082946"/>
    <w:rsid w:val="000951B4"/>
    <w:rsid w:val="000A42D4"/>
    <w:rsid w:val="000A54C0"/>
    <w:rsid w:val="000B0C5E"/>
    <w:rsid w:val="000B4374"/>
    <w:rsid w:val="000B5267"/>
    <w:rsid w:val="000B7C94"/>
    <w:rsid w:val="000C672A"/>
    <w:rsid w:val="000C68D0"/>
    <w:rsid w:val="000D175F"/>
    <w:rsid w:val="000E61D0"/>
    <w:rsid w:val="000E7399"/>
    <w:rsid w:val="000F034E"/>
    <w:rsid w:val="000F539E"/>
    <w:rsid w:val="00100290"/>
    <w:rsid w:val="001117CD"/>
    <w:rsid w:val="001125C5"/>
    <w:rsid w:val="00113B79"/>
    <w:rsid w:val="001159C2"/>
    <w:rsid w:val="00117857"/>
    <w:rsid w:val="0012181E"/>
    <w:rsid w:val="0013667B"/>
    <w:rsid w:val="00137D93"/>
    <w:rsid w:val="00140A3C"/>
    <w:rsid w:val="00141C12"/>
    <w:rsid w:val="00142766"/>
    <w:rsid w:val="00146A14"/>
    <w:rsid w:val="00146DB0"/>
    <w:rsid w:val="001508CE"/>
    <w:rsid w:val="00151513"/>
    <w:rsid w:val="00151C5B"/>
    <w:rsid w:val="00153B85"/>
    <w:rsid w:val="00154FBE"/>
    <w:rsid w:val="00162C30"/>
    <w:rsid w:val="00164E55"/>
    <w:rsid w:val="0016721D"/>
    <w:rsid w:val="00176E85"/>
    <w:rsid w:val="00193B2E"/>
    <w:rsid w:val="0019698C"/>
    <w:rsid w:val="001A5966"/>
    <w:rsid w:val="001C037E"/>
    <w:rsid w:val="001C23D7"/>
    <w:rsid w:val="001C3680"/>
    <w:rsid w:val="001C48A4"/>
    <w:rsid w:val="001D085E"/>
    <w:rsid w:val="001E009E"/>
    <w:rsid w:val="001E0367"/>
    <w:rsid w:val="001E13F5"/>
    <w:rsid w:val="001E5C77"/>
    <w:rsid w:val="001E757B"/>
    <w:rsid w:val="001F1E2D"/>
    <w:rsid w:val="001F2A68"/>
    <w:rsid w:val="00204A5E"/>
    <w:rsid w:val="002055EE"/>
    <w:rsid w:val="002061E6"/>
    <w:rsid w:val="00206E2F"/>
    <w:rsid w:val="002078B5"/>
    <w:rsid w:val="002143C4"/>
    <w:rsid w:val="00214EE0"/>
    <w:rsid w:val="002232C8"/>
    <w:rsid w:val="00226E9C"/>
    <w:rsid w:val="00232334"/>
    <w:rsid w:val="00232832"/>
    <w:rsid w:val="002427A6"/>
    <w:rsid w:val="0026190E"/>
    <w:rsid w:val="00261CD4"/>
    <w:rsid w:val="0026289F"/>
    <w:rsid w:val="00267E03"/>
    <w:rsid w:val="00280371"/>
    <w:rsid w:val="00284A30"/>
    <w:rsid w:val="002858FA"/>
    <w:rsid w:val="00285C5F"/>
    <w:rsid w:val="0028645B"/>
    <w:rsid w:val="00290FAC"/>
    <w:rsid w:val="002965C8"/>
    <w:rsid w:val="002B029E"/>
    <w:rsid w:val="002B3DC6"/>
    <w:rsid w:val="002B5A68"/>
    <w:rsid w:val="002D52F9"/>
    <w:rsid w:val="002F0569"/>
    <w:rsid w:val="002F2B8F"/>
    <w:rsid w:val="002F2ED9"/>
    <w:rsid w:val="002F7B0C"/>
    <w:rsid w:val="00301C92"/>
    <w:rsid w:val="00306340"/>
    <w:rsid w:val="003064ED"/>
    <w:rsid w:val="0033369E"/>
    <w:rsid w:val="00342547"/>
    <w:rsid w:val="00343AEE"/>
    <w:rsid w:val="003454D4"/>
    <w:rsid w:val="00345941"/>
    <w:rsid w:val="003475DE"/>
    <w:rsid w:val="00361956"/>
    <w:rsid w:val="003658B8"/>
    <w:rsid w:val="0036633D"/>
    <w:rsid w:val="0037622B"/>
    <w:rsid w:val="00377610"/>
    <w:rsid w:val="003852FF"/>
    <w:rsid w:val="00390FAD"/>
    <w:rsid w:val="00391B28"/>
    <w:rsid w:val="003A45B3"/>
    <w:rsid w:val="003A4A81"/>
    <w:rsid w:val="003B0B43"/>
    <w:rsid w:val="003B5690"/>
    <w:rsid w:val="003B5ECE"/>
    <w:rsid w:val="003C6BB0"/>
    <w:rsid w:val="003D1FAB"/>
    <w:rsid w:val="003D642C"/>
    <w:rsid w:val="003D735A"/>
    <w:rsid w:val="003E156A"/>
    <w:rsid w:val="003E5E10"/>
    <w:rsid w:val="003F1857"/>
    <w:rsid w:val="003F2135"/>
    <w:rsid w:val="003F4DF9"/>
    <w:rsid w:val="00406693"/>
    <w:rsid w:val="00407346"/>
    <w:rsid w:val="0041122D"/>
    <w:rsid w:val="00412CD8"/>
    <w:rsid w:val="00412E0D"/>
    <w:rsid w:val="00424640"/>
    <w:rsid w:val="00426723"/>
    <w:rsid w:val="0043048B"/>
    <w:rsid w:val="00431127"/>
    <w:rsid w:val="0044022C"/>
    <w:rsid w:val="00450DF0"/>
    <w:rsid w:val="0045671F"/>
    <w:rsid w:val="00456D19"/>
    <w:rsid w:val="0046779C"/>
    <w:rsid w:val="00470979"/>
    <w:rsid w:val="00472ACB"/>
    <w:rsid w:val="004758C3"/>
    <w:rsid w:val="00482ACA"/>
    <w:rsid w:val="004A07D5"/>
    <w:rsid w:val="004A1740"/>
    <w:rsid w:val="004A32F7"/>
    <w:rsid w:val="004A4C58"/>
    <w:rsid w:val="004A69A4"/>
    <w:rsid w:val="004B086E"/>
    <w:rsid w:val="004B2A1E"/>
    <w:rsid w:val="004B626F"/>
    <w:rsid w:val="004C3028"/>
    <w:rsid w:val="004E0688"/>
    <w:rsid w:val="004E19A7"/>
    <w:rsid w:val="004E51BA"/>
    <w:rsid w:val="004F421F"/>
    <w:rsid w:val="00500FA5"/>
    <w:rsid w:val="0050162A"/>
    <w:rsid w:val="0050555B"/>
    <w:rsid w:val="00513656"/>
    <w:rsid w:val="005148DA"/>
    <w:rsid w:val="0052150F"/>
    <w:rsid w:val="00522A67"/>
    <w:rsid w:val="00530E87"/>
    <w:rsid w:val="0053147E"/>
    <w:rsid w:val="00540927"/>
    <w:rsid w:val="00545C00"/>
    <w:rsid w:val="00553C96"/>
    <w:rsid w:val="00556B70"/>
    <w:rsid w:val="005667A2"/>
    <w:rsid w:val="00566AF2"/>
    <w:rsid w:val="00567E49"/>
    <w:rsid w:val="00571A58"/>
    <w:rsid w:val="005739A5"/>
    <w:rsid w:val="00575C99"/>
    <w:rsid w:val="00576C3F"/>
    <w:rsid w:val="00580D99"/>
    <w:rsid w:val="00581734"/>
    <w:rsid w:val="00584867"/>
    <w:rsid w:val="005931BC"/>
    <w:rsid w:val="00593CF8"/>
    <w:rsid w:val="00596F55"/>
    <w:rsid w:val="005A2DBE"/>
    <w:rsid w:val="005A3EEB"/>
    <w:rsid w:val="005A6E5C"/>
    <w:rsid w:val="005C3E9F"/>
    <w:rsid w:val="005C6989"/>
    <w:rsid w:val="005D1E92"/>
    <w:rsid w:val="005E0E23"/>
    <w:rsid w:val="005E373A"/>
    <w:rsid w:val="005F1695"/>
    <w:rsid w:val="00600CD2"/>
    <w:rsid w:val="00621C5E"/>
    <w:rsid w:val="00624FB2"/>
    <w:rsid w:val="00625B63"/>
    <w:rsid w:val="00627109"/>
    <w:rsid w:val="006376C6"/>
    <w:rsid w:val="00661FD4"/>
    <w:rsid w:val="0066277C"/>
    <w:rsid w:val="00664383"/>
    <w:rsid w:val="006651F9"/>
    <w:rsid w:val="006673E7"/>
    <w:rsid w:val="00667BB4"/>
    <w:rsid w:val="00671E64"/>
    <w:rsid w:val="00671EE5"/>
    <w:rsid w:val="0067384C"/>
    <w:rsid w:val="0067401B"/>
    <w:rsid w:val="00681816"/>
    <w:rsid w:val="00683FBA"/>
    <w:rsid w:val="0069165B"/>
    <w:rsid w:val="00697035"/>
    <w:rsid w:val="006A3662"/>
    <w:rsid w:val="006A6967"/>
    <w:rsid w:val="006B5DA7"/>
    <w:rsid w:val="006B6A10"/>
    <w:rsid w:val="006C150E"/>
    <w:rsid w:val="006C4239"/>
    <w:rsid w:val="006C43F3"/>
    <w:rsid w:val="006C7333"/>
    <w:rsid w:val="006C7C5B"/>
    <w:rsid w:val="006D6DFB"/>
    <w:rsid w:val="006E3F7D"/>
    <w:rsid w:val="006E54C6"/>
    <w:rsid w:val="006F6030"/>
    <w:rsid w:val="00700399"/>
    <w:rsid w:val="007063FE"/>
    <w:rsid w:val="007129A8"/>
    <w:rsid w:val="00715342"/>
    <w:rsid w:val="0072025D"/>
    <w:rsid w:val="0072287D"/>
    <w:rsid w:val="00722FB7"/>
    <w:rsid w:val="007242E2"/>
    <w:rsid w:val="00724C9D"/>
    <w:rsid w:val="007253D3"/>
    <w:rsid w:val="00725424"/>
    <w:rsid w:val="00725B88"/>
    <w:rsid w:val="007262A6"/>
    <w:rsid w:val="00727CCF"/>
    <w:rsid w:val="00736A2E"/>
    <w:rsid w:val="00741235"/>
    <w:rsid w:val="00742320"/>
    <w:rsid w:val="00747ED8"/>
    <w:rsid w:val="00755326"/>
    <w:rsid w:val="00756886"/>
    <w:rsid w:val="00760004"/>
    <w:rsid w:val="00762064"/>
    <w:rsid w:val="0076762E"/>
    <w:rsid w:val="00772B1B"/>
    <w:rsid w:val="00776604"/>
    <w:rsid w:val="00776BC9"/>
    <w:rsid w:val="007854C3"/>
    <w:rsid w:val="00785DA7"/>
    <w:rsid w:val="00791055"/>
    <w:rsid w:val="00791530"/>
    <w:rsid w:val="00792CC8"/>
    <w:rsid w:val="00796B9B"/>
    <w:rsid w:val="00796E54"/>
    <w:rsid w:val="00797F56"/>
    <w:rsid w:val="007A41BC"/>
    <w:rsid w:val="007A58C4"/>
    <w:rsid w:val="007A5EC3"/>
    <w:rsid w:val="007A66FB"/>
    <w:rsid w:val="007B0278"/>
    <w:rsid w:val="007B0AD9"/>
    <w:rsid w:val="007B0C7A"/>
    <w:rsid w:val="007B1D7E"/>
    <w:rsid w:val="007C0789"/>
    <w:rsid w:val="007E41F3"/>
    <w:rsid w:val="007F0CE6"/>
    <w:rsid w:val="007F15C8"/>
    <w:rsid w:val="008041B1"/>
    <w:rsid w:val="00810032"/>
    <w:rsid w:val="00812CD8"/>
    <w:rsid w:val="00816E4A"/>
    <w:rsid w:val="0082032A"/>
    <w:rsid w:val="0082760A"/>
    <w:rsid w:val="00830E7F"/>
    <w:rsid w:val="00833509"/>
    <w:rsid w:val="00833C2D"/>
    <w:rsid w:val="00833E16"/>
    <w:rsid w:val="0083669B"/>
    <w:rsid w:val="0083746F"/>
    <w:rsid w:val="00845476"/>
    <w:rsid w:val="0085330C"/>
    <w:rsid w:val="008607D9"/>
    <w:rsid w:val="008628C2"/>
    <w:rsid w:val="008648FD"/>
    <w:rsid w:val="00867A19"/>
    <w:rsid w:val="008728A4"/>
    <w:rsid w:val="00873A50"/>
    <w:rsid w:val="008756B5"/>
    <w:rsid w:val="00882F81"/>
    <w:rsid w:val="00884F97"/>
    <w:rsid w:val="0088702F"/>
    <w:rsid w:val="00892FBB"/>
    <w:rsid w:val="008A05AC"/>
    <w:rsid w:val="008A40D1"/>
    <w:rsid w:val="008A7D1C"/>
    <w:rsid w:val="008B0F7C"/>
    <w:rsid w:val="008B5C1D"/>
    <w:rsid w:val="008C0637"/>
    <w:rsid w:val="008C210E"/>
    <w:rsid w:val="008D183C"/>
    <w:rsid w:val="008D1F93"/>
    <w:rsid w:val="008D473D"/>
    <w:rsid w:val="008D4976"/>
    <w:rsid w:val="008D4A27"/>
    <w:rsid w:val="008D581A"/>
    <w:rsid w:val="008E7FF8"/>
    <w:rsid w:val="008F11FB"/>
    <w:rsid w:val="009015D2"/>
    <w:rsid w:val="00902189"/>
    <w:rsid w:val="009037AA"/>
    <w:rsid w:val="009075E9"/>
    <w:rsid w:val="009127BD"/>
    <w:rsid w:val="00914BE8"/>
    <w:rsid w:val="00917A59"/>
    <w:rsid w:val="00923F16"/>
    <w:rsid w:val="00926653"/>
    <w:rsid w:val="009320D5"/>
    <w:rsid w:val="009340C8"/>
    <w:rsid w:val="00936482"/>
    <w:rsid w:val="009408F8"/>
    <w:rsid w:val="0095568C"/>
    <w:rsid w:val="0095782D"/>
    <w:rsid w:val="00964A4D"/>
    <w:rsid w:val="00972B2D"/>
    <w:rsid w:val="0098388C"/>
    <w:rsid w:val="00987400"/>
    <w:rsid w:val="00990BDA"/>
    <w:rsid w:val="009A7559"/>
    <w:rsid w:val="009B35E2"/>
    <w:rsid w:val="009B43D6"/>
    <w:rsid w:val="009B7291"/>
    <w:rsid w:val="009B7FBA"/>
    <w:rsid w:val="009C7EAA"/>
    <w:rsid w:val="009E4656"/>
    <w:rsid w:val="009E5B6A"/>
    <w:rsid w:val="009F3ECE"/>
    <w:rsid w:val="009F4478"/>
    <w:rsid w:val="009F64F6"/>
    <w:rsid w:val="009F71EF"/>
    <w:rsid w:val="00A00D36"/>
    <w:rsid w:val="00A026C5"/>
    <w:rsid w:val="00A0270E"/>
    <w:rsid w:val="00A13ED5"/>
    <w:rsid w:val="00A1483B"/>
    <w:rsid w:val="00A20E69"/>
    <w:rsid w:val="00A24A3F"/>
    <w:rsid w:val="00A2601F"/>
    <w:rsid w:val="00A26067"/>
    <w:rsid w:val="00A32CB9"/>
    <w:rsid w:val="00A33913"/>
    <w:rsid w:val="00A35894"/>
    <w:rsid w:val="00A40458"/>
    <w:rsid w:val="00A426FC"/>
    <w:rsid w:val="00A46EC1"/>
    <w:rsid w:val="00A47C32"/>
    <w:rsid w:val="00A502FA"/>
    <w:rsid w:val="00A5364A"/>
    <w:rsid w:val="00A62A5A"/>
    <w:rsid w:val="00A62BFE"/>
    <w:rsid w:val="00A670CC"/>
    <w:rsid w:val="00A765F7"/>
    <w:rsid w:val="00A80A6F"/>
    <w:rsid w:val="00A80B5E"/>
    <w:rsid w:val="00A90AF6"/>
    <w:rsid w:val="00A92221"/>
    <w:rsid w:val="00AA5DDF"/>
    <w:rsid w:val="00AA7354"/>
    <w:rsid w:val="00AB1913"/>
    <w:rsid w:val="00AB298F"/>
    <w:rsid w:val="00AB2B55"/>
    <w:rsid w:val="00AB3637"/>
    <w:rsid w:val="00AB390C"/>
    <w:rsid w:val="00AB3DE4"/>
    <w:rsid w:val="00AB6B19"/>
    <w:rsid w:val="00AB74E7"/>
    <w:rsid w:val="00AC1FC1"/>
    <w:rsid w:val="00AD1636"/>
    <w:rsid w:val="00AD535D"/>
    <w:rsid w:val="00AD53E6"/>
    <w:rsid w:val="00AD73DC"/>
    <w:rsid w:val="00AE03B1"/>
    <w:rsid w:val="00AE3746"/>
    <w:rsid w:val="00AE5ED0"/>
    <w:rsid w:val="00AE7E95"/>
    <w:rsid w:val="00AF4484"/>
    <w:rsid w:val="00AF659F"/>
    <w:rsid w:val="00AF7356"/>
    <w:rsid w:val="00B00F78"/>
    <w:rsid w:val="00B03659"/>
    <w:rsid w:val="00B1442F"/>
    <w:rsid w:val="00B2363E"/>
    <w:rsid w:val="00B51FC8"/>
    <w:rsid w:val="00B76C25"/>
    <w:rsid w:val="00B81450"/>
    <w:rsid w:val="00BA0330"/>
    <w:rsid w:val="00BA6D92"/>
    <w:rsid w:val="00BB0A3F"/>
    <w:rsid w:val="00BB3F28"/>
    <w:rsid w:val="00BB642E"/>
    <w:rsid w:val="00BC5BB4"/>
    <w:rsid w:val="00BD15E9"/>
    <w:rsid w:val="00BE250E"/>
    <w:rsid w:val="00BF1011"/>
    <w:rsid w:val="00BF5014"/>
    <w:rsid w:val="00BF6206"/>
    <w:rsid w:val="00BF6614"/>
    <w:rsid w:val="00BF68E5"/>
    <w:rsid w:val="00C05D9B"/>
    <w:rsid w:val="00C11251"/>
    <w:rsid w:val="00C11DF9"/>
    <w:rsid w:val="00C132EA"/>
    <w:rsid w:val="00C142E6"/>
    <w:rsid w:val="00C156B0"/>
    <w:rsid w:val="00C2128F"/>
    <w:rsid w:val="00C2690B"/>
    <w:rsid w:val="00C31D5F"/>
    <w:rsid w:val="00C32F4C"/>
    <w:rsid w:val="00C3358A"/>
    <w:rsid w:val="00C4337B"/>
    <w:rsid w:val="00C43B96"/>
    <w:rsid w:val="00C5205F"/>
    <w:rsid w:val="00C5369B"/>
    <w:rsid w:val="00C62BB2"/>
    <w:rsid w:val="00C62EEB"/>
    <w:rsid w:val="00C714BA"/>
    <w:rsid w:val="00C7323D"/>
    <w:rsid w:val="00C74DE9"/>
    <w:rsid w:val="00C77304"/>
    <w:rsid w:val="00C86E60"/>
    <w:rsid w:val="00C93345"/>
    <w:rsid w:val="00C95410"/>
    <w:rsid w:val="00CA1302"/>
    <w:rsid w:val="00CB18D4"/>
    <w:rsid w:val="00CB55FB"/>
    <w:rsid w:val="00CC1480"/>
    <w:rsid w:val="00CC3962"/>
    <w:rsid w:val="00CC4F64"/>
    <w:rsid w:val="00CD1A7B"/>
    <w:rsid w:val="00CE073F"/>
    <w:rsid w:val="00CE7A71"/>
    <w:rsid w:val="00CF174B"/>
    <w:rsid w:val="00CF1758"/>
    <w:rsid w:val="00D063E7"/>
    <w:rsid w:val="00D26DD6"/>
    <w:rsid w:val="00D339D0"/>
    <w:rsid w:val="00D35FD8"/>
    <w:rsid w:val="00D3732C"/>
    <w:rsid w:val="00D40A00"/>
    <w:rsid w:val="00D42341"/>
    <w:rsid w:val="00D46C61"/>
    <w:rsid w:val="00D50AA2"/>
    <w:rsid w:val="00D514A3"/>
    <w:rsid w:val="00D5695B"/>
    <w:rsid w:val="00D6578B"/>
    <w:rsid w:val="00D675D7"/>
    <w:rsid w:val="00D70E37"/>
    <w:rsid w:val="00D77CB2"/>
    <w:rsid w:val="00D77D86"/>
    <w:rsid w:val="00D80A26"/>
    <w:rsid w:val="00D82802"/>
    <w:rsid w:val="00D84BD3"/>
    <w:rsid w:val="00D86107"/>
    <w:rsid w:val="00D94840"/>
    <w:rsid w:val="00DA3AD0"/>
    <w:rsid w:val="00DA5179"/>
    <w:rsid w:val="00DB426E"/>
    <w:rsid w:val="00DC1CAF"/>
    <w:rsid w:val="00DC1EAB"/>
    <w:rsid w:val="00DC44F4"/>
    <w:rsid w:val="00DC735C"/>
    <w:rsid w:val="00DD3AD7"/>
    <w:rsid w:val="00DD4CF5"/>
    <w:rsid w:val="00DD517E"/>
    <w:rsid w:val="00DD5D4B"/>
    <w:rsid w:val="00DE3BAA"/>
    <w:rsid w:val="00DE6BB5"/>
    <w:rsid w:val="00DF6E2F"/>
    <w:rsid w:val="00E061A7"/>
    <w:rsid w:val="00E17DDC"/>
    <w:rsid w:val="00E27F74"/>
    <w:rsid w:val="00E340DB"/>
    <w:rsid w:val="00E35475"/>
    <w:rsid w:val="00E432E5"/>
    <w:rsid w:val="00E517BE"/>
    <w:rsid w:val="00E54F38"/>
    <w:rsid w:val="00E55715"/>
    <w:rsid w:val="00E558C5"/>
    <w:rsid w:val="00E61C03"/>
    <w:rsid w:val="00E643F1"/>
    <w:rsid w:val="00E65930"/>
    <w:rsid w:val="00E67756"/>
    <w:rsid w:val="00E71244"/>
    <w:rsid w:val="00E71C5B"/>
    <w:rsid w:val="00E74EAC"/>
    <w:rsid w:val="00E75638"/>
    <w:rsid w:val="00E77303"/>
    <w:rsid w:val="00E865D3"/>
    <w:rsid w:val="00E867B7"/>
    <w:rsid w:val="00E86DD2"/>
    <w:rsid w:val="00E9089F"/>
    <w:rsid w:val="00E91FF2"/>
    <w:rsid w:val="00E9508D"/>
    <w:rsid w:val="00EA6654"/>
    <w:rsid w:val="00EA66A9"/>
    <w:rsid w:val="00EB2072"/>
    <w:rsid w:val="00EB65ED"/>
    <w:rsid w:val="00EC4455"/>
    <w:rsid w:val="00EC4C6A"/>
    <w:rsid w:val="00ED0F21"/>
    <w:rsid w:val="00ED495D"/>
    <w:rsid w:val="00ED6907"/>
    <w:rsid w:val="00ED78BB"/>
    <w:rsid w:val="00EE2057"/>
    <w:rsid w:val="00EE2D0F"/>
    <w:rsid w:val="00EE76E2"/>
    <w:rsid w:val="00EF1E57"/>
    <w:rsid w:val="00EF4F45"/>
    <w:rsid w:val="00EF671F"/>
    <w:rsid w:val="00F03211"/>
    <w:rsid w:val="00F24473"/>
    <w:rsid w:val="00F2557F"/>
    <w:rsid w:val="00F27905"/>
    <w:rsid w:val="00F31C1E"/>
    <w:rsid w:val="00F36887"/>
    <w:rsid w:val="00F623DB"/>
    <w:rsid w:val="00F66811"/>
    <w:rsid w:val="00F66996"/>
    <w:rsid w:val="00F71711"/>
    <w:rsid w:val="00F75CBC"/>
    <w:rsid w:val="00F77D0D"/>
    <w:rsid w:val="00F85853"/>
    <w:rsid w:val="00F905B1"/>
    <w:rsid w:val="00F9087A"/>
    <w:rsid w:val="00F93BA2"/>
    <w:rsid w:val="00F96243"/>
    <w:rsid w:val="00FA7C78"/>
    <w:rsid w:val="00FC40BF"/>
    <w:rsid w:val="00FD088C"/>
    <w:rsid w:val="00FD20BB"/>
    <w:rsid w:val="00FD2247"/>
    <w:rsid w:val="00FD4C05"/>
    <w:rsid w:val="00FD4F6D"/>
    <w:rsid w:val="00FE2BBD"/>
    <w:rsid w:val="00FE5CA7"/>
    <w:rsid w:val="00FF0113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2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175F"/>
    <w:pPr>
      <w:keepNext/>
      <w:jc w:val="right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D175F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42E2"/>
    <w:rPr>
      <w:rFonts w:ascii="Tahoma" w:hAnsi="Tahoma" w:cs="Tahoma"/>
      <w:sz w:val="16"/>
      <w:szCs w:val="16"/>
    </w:rPr>
  </w:style>
  <w:style w:type="character" w:styleId="Hypertextovodkaz">
    <w:name w:val="Hyperlink"/>
    <w:rsid w:val="00ED78BB"/>
    <w:rPr>
      <w:color w:val="0000FF"/>
      <w:u w:val="single"/>
    </w:rPr>
  </w:style>
  <w:style w:type="paragraph" w:styleId="Zhlav">
    <w:name w:val="header"/>
    <w:basedOn w:val="Normln"/>
    <w:link w:val="ZhlavChar"/>
    <w:rsid w:val="00BB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B0A3F"/>
    <w:rPr>
      <w:sz w:val="24"/>
      <w:szCs w:val="24"/>
    </w:rPr>
  </w:style>
  <w:style w:type="paragraph" w:styleId="Zpat">
    <w:name w:val="footer"/>
    <w:basedOn w:val="Normln"/>
    <w:link w:val="ZpatChar"/>
    <w:rsid w:val="00BB0A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B0A3F"/>
    <w:rPr>
      <w:sz w:val="24"/>
      <w:szCs w:val="24"/>
    </w:rPr>
  </w:style>
  <w:style w:type="character" w:customStyle="1" w:styleId="Nadpis3Char">
    <w:name w:val="Nadpis 3 Char"/>
    <w:link w:val="Nadpis3"/>
    <w:semiHidden/>
    <w:rsid w:val="00AA7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rsid w:val="00AA7354"/>
    <w:rPr>
      <w:rFonts w:ascii="Arial" w:hAnsi="Arial"/>
      <w:b/>
      <w:sz w:val="22"/>
    </w:rPr>
  </w:style>
  <w:style w:type="character" w:customStyle="1" w:styleId="Nadpis1Char">
    <w:name w:val="Nadpis 1 Char"/>
    <w:basedOn w:val="Standardnpsmoodstavce"/>
    <w:link w:val="Nadpis1"/>
    <w:rsid w:val="0041122D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67401B"/>
    <w:pPr>
      <w:ind w:left="720"/>
      <w:contextualSpacing/>
    </w:pPr>
  </w:style>
  <w:style w:type="table" w:styleId="Mkatabulky">
    <w:name w:val="Table Grid"/>
    <w:basedOn w:val="Normlntabulka"/>
    <w:uiPriority w:val="59"/>
    <w:rsid w:val="003A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77304"/>
    <w:rPr>
      <w:rFonts w:eastAsiaTheme="minorHAnsi"/>
      <w:sz w:val="24"/>
      <w:szCs w:val="22"/>
      <w:lang w:eastAsia="en-US"/>
    </w:rPr>
  </w:style>
  <w:style w:type="paragraph" w:customStyle="1" w:styleId="Default">
    <w:name w:val="Default"/>
    <w:rsid w:val="007600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758C3"/>
    <w:pPr>
      <w:spacing w:before="100" w:beforeAutospacing="1" w:after="100" w:afterAutospacing="1"/>
    </w:pPr>
  </w:style>
  <w:style w:type="paragraph" w:customStyle="1" w:styleId="podpis">
    <w:name w:val="podpis"/>
    <w:basedOn w:val="Normln"/>
    <w:rsid w:val="004758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24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175F"/>
    <w:pPr>
      <w:keepNext/>
      <w:jc w:val="right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0D175F"/>
    <w:pPr>
      <w:keepNext/>
      <w:jc w:val="right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A7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242E2"/>
    <w:rPr>
      <w:rFonts w:ascii="Tahoma" w:hAnsi="Tahoma" w:cs="Tahoma"/>
      <w:sz w:val="16"/>
      <w:szCs w:val="16"/>
    </w:rPr>
  </w:style>
  <w:style w:type="character" w:styleId="Hypertextovodkaz">
    <w:name w:val="Hyperlink"/>
    <w:rsid w:val="00ED78BB"/>
    <w:rPr>
      <w:color w:val="0000FF"/>
      <w:u w:val="single"/>
    </w:rPr>
  </w:style>
  <w:style w:type="paragraph" w:styleId="Zhlav">
    <w:name w:val="header"/>
    <w:basedOn w:val="Normln"/>
    <w:link w:val="ZhlavChar"/>
    <w:rsid w:val="00BB0A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B0A3F"/>
    <w:rPr>
      <w:sz w:val="24"/>
      <w:szCs w:val="24"/>
    </w:rPr>
  </w:style>
  <w:style w:type="paragraph" w:styleId="Zpat">
    <w:name w:val="footer"/>
    <w:basedOn w:val="Normln"/>
    <w:link w:val="ZpatChar"/>
    <w:rsid w:val="00BB0A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B0A3F"/>
    <w:rPr>
      <w:sz w:val="24"/>
      <w:szCs w:val="24"/>
    </w:rPr>
  </w:style>
  <w:style w:type="character" w:customStyle="1" w:styleId="Nadpis3Char">
    <w:name w:val="Nadpis 3 Char"/>
    <w:link w:val="Nadpis3"/>
    <w:semiHidden/>
    <w:rsid w:val="00AA73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2Char">
    <w:name w:val="Nadpis 2 Char"/>
    <w:link w:val="Nadpis2"/>
    <w:rsid w:val="00AA7354"/>
    <w:rPr>
      <w:rFonts w:ascii="Arial" w:hAnsi="Arial"/>
      <w:b/>
      <w:sz w:val="22"/>
    </w:rPr>
  </w:style>
  <w:style w:type="character" w:customStyle="1" w:styleId="Nadpis1Char">
    <w:name w:val="Nadpis 1 Char"/>
    <w:basedOn w:val="Standardnpsmoodstavce"/>
    <w:link w:val="Nadpis1"/>
    <w:rsid w:val="0041122D"/>
    <w:rPr>
      <w:rFonts w:ascii="Arial" w:hAnsi="Arial"/>
      <w:b/>
      <w:sz w:val="24"/>
    </w:rPr>
  </w:style>
  <w:style w:type="paragraph" w:styleId="Odstavecseseznamem">
    <w:name w:val="List Paragraph"/>
    <w:basedOn w:val="Normln"/>
    <w:uiPriority w:val="34"/>
    <w:qFormat/>
    <w:rsid w:val="0067401B"/>
    <w:pPr>
      <w:ind w:left="720"/>
      <w:contextualSpacing/>
    </w:pPr>
  </w:style>
  <w:style w:type="table" w:styleId="Mkatabulky">
    <w:name w:val="Table Grid"/>
    <w:basedOn w:val="Normlntabulka"/>
    <w:uiPriority w:val="59"/>
    <w:rsid w:val="003A4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77304"/>
    <w:rPr>
      <w:rFonts w:eastAsiaTheme="minorHAnsi"/>
      <w:sz w:val="24"/>
      <w:szCs w:val="22"/>
      <w:lang w:eastAsia="en-US"/>
    </w:rPr>
  </w:style>
  <w:style w:type="paragraph" w:customStyle="1" w:styleId="Default">
    <w:name w:val="Default"/>
    <w:rsid w:val="007600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758C3"/>
    <w:pPr>
      <w:spacing w:before="100" w:beforeAutospacing="1" w:after="100" w:afterAutospacing="1"/>
    </w:pPr>
  </w:style>
  <w:style w:type="paragraph" w:customStyle="1" w:styleId="podpis">
    <w:name w:val="podpis"/>
    <w:basedOn w:val="Normln"/>
    <w:rsid w:val="004758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3055">
          <w:marLeft w:val="50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189">
          <w:marLeft w:val="50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2726">
          <w:marLeft w:val="50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00A45-216B-41DC-9262-F42CF23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788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učiliště, Šumperk, Gen</vt:lpstr>
    </vt:vector>
  </TitlesOfParts>
  <Company>SOŠ a SOU Šumperk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učiliště, Šumperk, Gen</dc:title>
  <dc:creator>Admin</dc:creator>
  <cp:lastModifiedBy>pechanec</cp:lastModifiedBy>
  <cp:revision>82</cp:revision>
  <cp:lastPrinted>2020-10-01T09:01:00Z</cp:lastPrinted>
  <dcterms:created xsi:type="dcterms:W3CDTF">2019-08-28T09:55:00Z</dcterms:created>
  <dcterms:modified xsi:type="dcterms:W3CDTF">2020-10-21T06:39:00Z</dcterms:modified>
</cp:coreProperties>
</file>